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F39" w:rsidRDefault="00BE3EEF" w:rsidP="00883BB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83BBB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bookmarkStart w:id="0" w:name="OLE_LINK1"/>
      <w:r w:rsidR="006E5A3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27F39" w:rsidRPr="00827F39">
        <w:rPr>
          <w:rFonts w:ascii="Times New Roman" w:hAnsi="Times New Roman" w:cs="Times New Roman"/>
          <w:sz w:val="28"/>
          <w:szCs w:val="28"/>
          <w:u w:val="single"/>
        </w:rPr>
        <w:t xml:space="preserve">Информационное общество на территории городского поселения </w:t>
      </w:r>
      <w:proofErr w:type="spellStart"/>
      <w:proofErr w:type="gramStart"/>
      <w:r w:rsidR="00827F39" w:rsidRPr="00827F39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827F39" w:rsidRPr="00827F39">
        <w:rPr>
          <w:rFonts w:ascii="Times New Roman" w:hAnsi="Times New Roman" w:cs="Times New Roman"/>
          <w:sz w:val="28"/>
          <w:szCs w:val="28"/>
          <w:u w:val="single"/>
        </w:rPr>
        <w:t xml:space="preserve">  на</w:t>
      </w:r>
      <w:proofErr w:type="gramEnd"/>
      <w:r w:rsidR="00827F39" w:rsidRPr="00827F39">
        <w:rPr>
          <w:rFonts w:ascii="Times New Roman" w:hAnsi="Times New Roman" w:cs="Times New Roman"/>
          <w:sz w:val="28"/>
          <w:szCs w:val="28"/>
          <w:u w:val="single"/>
        </w:rPr>
        <w:t xml:space="preserve"> 2014-2020 годы» </w:t>
      </w:r>
      <w:bookmarkEnd w:id="0"/>
    </w:p>
    <w:p w:rsidR="009E0F4F" w:rsidRPr="00883BBB" w:rsidRDefault="00BE3EEF" w:rsidP="00883BB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83BBB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B6046F" w:rsidRPr="00883BBB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883BBB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883BBB" w:rsidRDefault="005263F7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r w:rsidR="00827F39" w:rsidRPr="00827F39">
        <w:rPr>
          <w:rFonts w:ascii="Times New Roman" w:hAnsi="Times New Roman" w:cs="Times New Roman"/>
          <w:sz w:val="28"/>
          <w:szCs w:val="28"/>
        </w:rPr>
        <w:t xml:space="preserve">от 30.12.2013г. № 83 «Об утверждении муниципальной программы «Информационное общество на территории городского поселения </w:t>
      </w:r>
      <w:proofErr w:type="spellStart"/>
      <w:proofErr w:type="gramStart"/>
      <w:r w:rsidR="00827F39" w:rsidRPr="00827F3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27F39" w:rsidRPr="00827F39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="00827F39" w:rsidRPr="00827F39">
        <w:rPr>
          <w:rFonts w:ascii="Times New Roman" w:hAnsi="Times New Roman" w:cs="Times New Roman"/>
          <w:sz w:val="28"/>
          <w:szCs w:val="28"/>
        </w:rPr>
        <w:t xml:space="preserve"> 2014-2020 годы» </w:t>
      </w:r>
      <w:r w:rsidR="006E5A3A" w:rsidRPr="006E5A3A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123, от 28.11.2014 №149, от 10.03.2015 №18; от 10.05.2017 №65, от 23.04.2018 №66</w:t>
      </w:r>
      <w:r w:rsidR="006E5A3A">
        <w:rPr>
          <w:rFonts w:ascii="Times New Roman" w:hAnsi="Times New Roman" w:cs="Times New Roman"/>
          <w:sz w:val="28"/>
          <w:szCs w:val="28"/>
        </w:rPr>
        <w:t>; от 27.12.2018 №238</w:t>
      </w:r>
      <w:r w:rsidR="00883BBB" w:rsidRPr="00883BBB">
        <w:rPr>
          <w:rFonts w:ascii="Times New Roman" w:hAnsi="Times New Roman" w:cs="Times New Roman"/>
          <w:sz w:val="28"/>
          <w:szCs w:val="28"/>
        </w:rPr>
        <w:t>)</w:t>
      </w:r>
      <w:r w:rsidR="00883BBB">
        <w:rPr>
          <w:rFonts w:ascii="Times New Roman" w:hAnsi="Times New Roman" w:cs="Times New Roman"/>
          <w:sz w:val="28"/>
          <w:szCs w:val="28"/>
        </w:rPr>
        <w:t>.</w:t>
      </w:r>
    </w:p>
    <w:p w:rsidR="0069584E" w:rsidRDefault="005263F7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6E5A3A">
        <w:rPr>
          <w:rFonts w:ascii="Times New Roman" w:hAnsi="Times New Roman" w:cs="Times New Roman"/>
          <w:sz w:val="28"/>
          <w:szCs w:val="28"/>
        </w:rPr>
        <w:t>527,3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>
        <w:rPr>
          <w:rFonts w:ascii="Times New Roman" w:hAnsi="Times New Roman" w:cs="Times New Roman"/>
          <w:sz w:val="28"/>
          <w:szCs w:val="28"/>
        </w:rPr>
        <w:t>., освоено в 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="005E297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A3A">
        <w:rPr>
          <w:rFonts w:ascii="Times New Roman" w:hAnsi="Times New Roman" w:cs="Times New Roman"/>
          <w:sz w:val="28"/>
          <w:szCs w:val="28"/>
        </w:rPr>
        <w:t>493,7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E2977">
        <w:rPr>
          <w:rFonts w:ascii="Times New Roman" w:hAnsi="Times New Roman" w:cs="Times New Roman"/>
          <w:sz w:val="28"/>
          <w:szCs w:val="28"/>
        </w:rPr>
        <w:t xml:space="preserve"> (освоение – </w:t>
      </w:r>
      <w:r w:rsidR="006E5A3A">
        <w:rPr>
          <w:rFonts w:ascii="Times New Roman" w:hAnsi="Times New Roman" w:cs="Times New Roman"/>
          <w:sz w:val="28"/>
          <w:szCs w:val="28"/>
        </w:rPr>
        <w:t>93,6</w:t>
      </w:r>
      <w:r w:rsidR="005E2977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63"/>
        <w:gridCol w:w="3889"/>
        <w:gridCol w:w="1880"/>
        <w:gridCol w:w="1850"/>
        <w:gridCol w:w="1771"/>
      </w:tblGrid>
      <w:tr w:rsidR="0077112E" w:rsidRPr="0077112E" w:rsidTr="0077112E">
        <w:trPr>
          <w:trHeight w:val="20"/>
        </w:trPr>
        <w:tc>
          <w:tcPr>
            <w:tcW w:w="330" w:type="pct"/>
            <w:vMerge w:val="restart"/>
            <w:vAlign w:val="center"/>
            <w:hideMark/>
          </w:tcPr>
          <w:p w:rsidR="0077112E" w:rsidRPr="0077112E" w:rsidRDefault="0077112E" w:rsidP="0077112E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4" w:type="pct"/>
            <w:vMerge w:val="restart"/>
            <w:vAlign w:val="center"/>
            <w:hideMark/>
          </w:tcPr>
          <w:p w:rsidR="0077112E" w:rsidRPr="0077112E" w:rsidRDefault="0077112E" w:rsidP="0077112E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935" w:type="pct"/>
            <w:vMerge w:val="restart"/>
            <w:vAlign w:val="center"/>
          </w:tcPr>
          <w:p w:rsidR="0077112E" w:rsidRPr="0077112E" w:rsidRDefault="0077112E" w:rsidP="007711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1802" w:type="pct"/>
            <w:gridSpan w:val="2"/>
            <w:vAlign w:val="center"/>
            <w:hideMark/>
          </w:tcPr>
          <w:p w:rsidR="0077112E" w:rsidRPr="0077112E" w:rsidRDefault="0077112E" w:rsidP="007711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77112E" w:rsidRPr="0077112E" w:rsidTr="0077112E">
        <w:trPr>
          <w:trHeight w:val="20"/>
        </w:trPr>
        <w:tc>
          <w:tcPr>
            <w:tcW w:w="330" w:type="pct"/>
            <w:vMerge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pct"/>
            <w:vMerge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Align w:val="center"/>
            <w:hideMark/>
          </w:tcPr>
          <w:p w:rsidR="0077112E" w:rsidRPr="0077112E" w:rsidRDefault="0077112E" w:rsidP="007711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2" w:type="pct"/>
            <w:vAlign w:val="center"/>
            <w:hideMark/>
          </w:tcPr>
          <w:p w:rsidR="0077112E" w:rsidRPr="0077112E" w:rsidRDefault="0077112E" w:rsidP="0077112E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7112E" w:rsidRPr="0077112E" w:rsidTr="0077112E">
        <w:trPr>
          <w:trHeight w:val="20"/>
        </w:trPr>
        <w:tc>
          <w:tcPr>
            <w:tcW w:w="330" w:type="pct"/>
            <w:hideMark/>
          </w:tcPr>
          <w:p w:rsidR="0077112E" w:rsidRPr="0077112E" w:rsidRDefault="0077112E" w:rsidP="0077112E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4" w:type="pct"/>
            <w:hideMark/>
          </w:tcPr>
          <w:p w:rsidR="0077112E" w:rsidRPr="0077112E" w:rsidRDefault="0077112E" w:rsidP="0077112E">
            <w:pPr>
              <w:ind w:hanging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функциональных возможностей официального сайта администрации городского поселения </w:t>
            </w:r>
            <w:proofErr w:type="spellStart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935" w:type="pct"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</w:p>
        </w:tc>
        <w:tc>
          <w:tcPr>
            <w:tcW w:w="920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2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77112E" w:rsidRPr="0077112E" w:rsidTr="0077112E">
        <w:trPr>
          <w:trHeight w:val="20"/>
        </w:trPr>
        <w:tc>
          <w:tcPr>
            <w:tcW w:w="330" w:type="pct"/>
            <w:hideMark/>
          </w:tcPr>
          <w:p w:rsidR="0077112E" w:rsidRPr="0077112E" w:rsidRDefault="0077112E" w:rsidP="0077112E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4" w:type="pct"/>
            <w:hideMark/>
          </w:tcPr>
          <w:p w:rsidR="0077112E" w:rsidRPr="0077112E" w:rsidRDefault="0077112E" w:rsidP="0077112E">
            <w:pPr>
              <w:ind w:hanging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Поддержка, модернизация и развитие информационных систем в рамках реализации мероприятий по формированию электронного правительства на территории муниципального образования, доступ к телефонной сети общего назначения. Доступ к сети Интернет.</w:t>
            </w:r>
          </w:p>
        </w:tc>
        <w:tc>
          <w:tcPr>
            <w:tcW w:w="935" w:type="pct"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434,7</w:t>
            </w:r>
          </w:p>
        </w:tc>
        <w:tc>
          <w:tcPr>
            <w:tcW w:w="882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  <w:tr w:rsidR="0077112E" w:rsidRPr="0077112E" w:rsidTr="0077112E">
        <w:trPr>
          <w:trHeight w:val="20"/>
        </w:trPr>
        <w:tc>
          <w:tcPr>
            <w:tcW w:w="5000" w:type="pct"/>
            <w:gridSpan w:val="5"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 </w:t>
            </w:r>
          </w:p>
        </w:tc>
      </w:tr>
      <w:tr w:rsidR="0077112E" w:rsidRPr="0077112E" w:rsidTr="0077112E">
        <w:trPr>
          <w:trHeight w:val="20"/>
        </w:trPr>
        <w:tc>
          <w:tcPr>
            <w:tcW w:w="330" w:type="pct"/>
            <w:hideMark/>
          </w:tcPr>
          <w:p w:rsidR="0077112E" w:rsidRPr="0077112E" w:rsidRDefault="0077112E" w:rsidP="0077112E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34" w:type="pct"/>
            <w:hideMark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локальной вычислительной сети администрации городского поселения </w:t>
            </w:r>
            <w:proofErr w:type="spellStart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 xml:space="preserve">, внедрение телекоммуникационных сервисов, развитие и обеспечение эксплуатации корпоративной вычислительной сети администрации городского поселения </w:t>
            </w:r>
            <w:proofErr w:type="spellStart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, поддержка работоспособности оргтехники и вычислительных устройств.</w:t>
            </w:r>
          </w:p>
        </w:tc>
        <w:tc>
          <w:tcPr>
            <w:tcW w:w="935" w:type="pct"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82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12E" w:rsidRPr="0077112E" w:rsidTr="0077112E">
        <w:trPr>
          <w:trHeight w:val="20"/>
        </w:trPr>
        <w:tc>
          <w:tcPr>
            <w:tcW w:w="330" w:type="pct"/>
            <w:hideMark/>
          </w:tcPr>
          <w:p w:rsidR="0077112E" w:rsidRPr="0077112E" w:rsidRDefault="0077112E" w:rsidP="0077112E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934" w:type="pct"/>
            <w:hideMark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Приобретение средств вычислительной техники и лицензионного программного обеспечения.</w:t>
            </w:r>
          </w:p>
        </w:tc>
        <w:tc>
          <w:tcPr>
            <w:tcW w:w="935" w:type="pct"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2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12E" w:rsidRPr="0077112E" w:rsidTr="0077112E">
        <w:trPr>
          <w:trHeight w:val="20"/>
        </w:trPr>
        <w:tc>
          <w:tcPr>
            <w:tcW w:w="5000" w:type="pct"/>
            <w:gridSpan w:val="5"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населения городского поселения </w:t>
            </w:r>
            <w:proofErr w:type="spellStart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 xml:space="preserve"> с деятельностью органов местного самоуправления, а также предоставляемых муниципальных услугах на территории городского поселения </w:t>
            </w:r>
            <w:proofErr w:type="spellStart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 xml:space="preserve"> в официальном вестнике органов местного самоуправления </w:t>
            </w:r>
            <w:proofErr w:type="spellStart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г.п.Игрим</w:t>
            </w:r>
            <w:proofErr w:type="spellEnd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12E" w:rsidRPr="0077112E" w:rsidTr="0077112E">
        <w:trPr>
          <w:trHeight w:val="20"/>
        </w:trPr>
        <w:tc>
          <w:tcPr>
            <w:tcW w:w="330" w:type="pct"/>
            <w:hideMark/>
          </w:tcPr>
          <w:p w:rsidR="0077112E" w:rsidRPr="0077112E" w:rsidRDefault="0077112E" w:rsidP="0077112E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34" w:type="pct"/>
            <w:hideMark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официальног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 xml:space="preserve"> печатного органа органов местного самоуправления </w:t>
            </w:r>
            <w:proofErr w:type="spellStart"/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г.п.Игрим</w:t>
            </w:r>
            <w:proofErr w:type="spellEnd"/>
          </w:p>
        </w:tc>
        <w:tc>
          <w:tcPr>
            <w:tcW w:w="935" w:type="pct"/>
          </w:tcPr>
          <w:p w:rsidR="0077112E" w:rsidRPr="0077112E" w:rsidRDefault="0077112E" w:rsidP="0077112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20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882" w:type="pct"/>
            <w:hideMark/>
          </w:tcPr>
          <w:p w:rsidR="0077112E" w:rsidRPr="0077112E" w:rsidRDefault="0077112E" w:rsidP="0077112E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12E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</w:tr>
    </w:tbl>
    <w:p w:rsidR="0077112E" w:rsidRDefault="0077112E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418F" w:rsidRDefault="0079418F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787E" w:rsidRDefault="0022787E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883B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  <w:bookmarkStart w:id="1" w:name="_GoBack"/>
            <w:bookmarkEnd w:id="1"/>
          </w:p>
        </w:tc>
        <w:tc>
          <w:tcPr>
            <w:tcW w:w="564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6E5A3A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</w:t>
            </w:r>
            <w:r w:rsidR="006E5A3A">
              <w:rPr>
                <w:rFonts w:ascii="Times New Roman" w:hAnsi="Times New Roman"/>
                <w:sz w:val="24"/>
                <w:szCs w:val="24"/>
              </w:rPr>
              <w:t xml:space="preserve"> от 90% до 95%</w:t>
            </w:r>
          </w:p>
        </w:tc>
        <w:tc>
          <w:tcPr>
            <w:tcW w:w="631" w:type="pct"/>
          </w:tcPr>
          <w:p w:rsidR="00BE3EEF" w:rsidRPr="00BE3EEF" w:rsidRDefault="006E5A3A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5507" w:rsidRPr="00BE5507" w:rsidRDefault="00BE5507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более 80% целевых</w:t>
            </w:r>
          </w:p>
          <w:p w:rsidR="001D2962" w:rsidRDefault="00BE5507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показателей соответствуют предусмотренных муниципальной программой;</w:t>
            </w:r>
          </w:p>
        </w:tc>
        <w:tc>
          <w:tcPr>
            <w:tcW w:w="631" w:type="pct"/>
          </w:tcPr>
          <w:p w:rsidR="001D2962" w:rsidRDefault="00BE5507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883BBB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6E5A3A" w:rsidP="00883BBB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80%</w:t>
            </w:r>
          </w:p>
        </w:tc>
        <w:tc>
          <w:tcPr>
            <w:tcW w:w="631" w:type="pct"/>
          </w:tcPr>
          <w:p w:rsidR="001D2962" w:rsidRDefault="006E5A3A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883BBB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 w:rsidP="00883BBB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C40FE" w:rsidRPr="006C40FE" w:rsidRDefault="006C40FE" w:rsidP="00883B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E2977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6E5A3A" w:rsidRPr="006E5A3A">
        <w:rPr>
          <w:rFonts w:ascii="Times New Roman" w:hAnsi="Times New Roman" w:cs="Times New Roman"/>
          <w:sz w:val="28"/>
          <w:szCs w:val="28"/>
        </w:rPr>
        <w:t xml:space="preserve">«Информационное общество на территории городского поселения </w:t>
      </w:r>
      <w:proofErr w:type="spellStart"/>
      <w:proofErr w:type="gramStart"/>
      <w:r w:rsidR="006E5A3A" w:rsidRPr="006E5A3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E5A3A" w:rsidRPr="006E5A3A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="006E5A3A" w:rsidRPr="006E5A3A">
        <w:rPr>
          <w:rFonts w:ascii="Times New Roman" w:hAnsi="Times New Roman" w:cs="Times New Roman"/>
          <w:sz w:val="28"/>
          <w:szCs w:val="28"/>
        </w:rPr>
        <w:t xml:space="preserve"> 2014-2020 годы» </w:t>
      </w:r>
      <w:r w:rsidR="005E2977" w:rsidRPr="005E2977">
        <w:rPr>
          <w:rFonts w:ascii="Times New Roman" w:hAnsi="Times New Roman" w:cs="Times New Roman"/>
          <w:sz w:val="28"/>
          <w:szCs w:val="28"/>
        </w:rPr>
        <w:t xml:space="preserve"> </w:t>
      </w:r>
      <w:r w:rsidRPr="005E2977">
        <w:rPr>
          <w:rFonts w:ascii="Times New Roman" w:hAnsi="Times New Roman" w:cs="Times New Roman"/>
          <w:sz w:val="28"/>
          <w:szCs w:val="28"/>
        </w:rPr>
        <w:t>за 201</w:t>
      </w:r>
      <w:r w:rsidR="005D49CC" w:rsidRPr="005E2977">
        <w:rPr>
          <w:rFonts w:ascii="Times New Roman" w:hAnsi="Times New Roman" w:cs="Times New Roman"/>
          <w:sz w:val="28"/>
          <w:szCs w:val="28"/>
        </w:rPr>
        <w:t>8</w:t>
      </w:r>
      <w:r w:rsidRPr="005E2977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 w:rsidRPr="005E2977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5E2977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=</w:t>
            </w:r>
            <w:proofErr w:type="gramStart"/>
            <w:r w:rsidR="001D296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proofErr w:type="gramEnd"/>
            <w:r w:rsidR="00AB186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C40FE" w:rsidRPr="00AB1867" w:rsidRDefault="006C40FE" w:rsidP="00883BB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E5A3A" w:rsidP="005E2977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Умеренно</w:t>
            </w:r>
            <w:r w:rsidR="005E29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E2977">
              <w:rPr>
                <w:rFonts w:ascii="Times New Roman" w:hAnsi="Times New Roman"/>
                <w:sz w:val="24"/>
                <w:szCs w:val="24"/>
              </w:rPr>
              <w:t>э</w:t>
            </w:r>
            <w:r w:rsidR="006C40FE">
              <w:rPr>
                <w:rFonts w:ascii="Times New Roman" w:hAnsi="Times New Roman"/>
                <w:sz w:val="24"/>
                <w:szCs w:val="24"/>
              </w:rPr>
              <w:t>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5E2977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40FE">
              <w:rPr>
                <w:rFonts w:ascii="Times New Roman" w:hAnsi="Times New Roman"/>
                <w:sz w:val="24"/>
                <w:szCs w:val="24"/>
              </w:rPr>
              <w:t>финансирования муниципальной программы</w:t>
            </w:r>
          </w:p>
        </w:tc>
      </w:tr>
    </w:tbl>
    <w:p w:rsidR="001D2962" w:rsidRPr="001D2962" w:rsidRDefault="001D2962" w:rsidP="00883B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883BB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883B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883B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883BBB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2787E"/>
    <w:rsid w:val="0029449B"/>
    <w:rsid w:val="002A22BE"/>
    <w:rsid w:val="002E549A"/>
    <w:rsid w:val="003121A5"/>
    <w:rsid w:val="00435D59"/>
    <w:rsid w:val="004C7C94"/>
    <w:rsid w:val="005263F7"/>
    <w:rsid w:val="005929B4"/>
    <w:rsid w:val="005D1863"/>
    <w:rsid w:val="005D49CC"/>
    <w:rsid w:val="005E2977"/>
    <w:rsid w:val="006162EC"/>
    <w:rsid w:val="0069584E"/>
    <w:rsid w:val="006C40FE"/>
    <w:rsid w:val="006E5A3A"/>
    <w:rsid w:val="00734900"/>
    <w:rsid w:val="0077112E"/>
    <w:rsid w:val="0078525A"/>
    <w:rsid w:val="0079418F"/>
    <w:rsid w:val="007B04E1"/>
    <w:rsid w:val="00827F39"/>
    <w:rsid w:val="00883BBB"/>
    <w:rsid w:val="008D2D43"/>
    <w:rsid w:val="009E0F4F"/>
    <w:rsid w:val="00AB1867"/>
    <w:rsid w:val="00B6046F"/>
    <w:rsid w:val="00BE3EEF"/>
    <w:rsid w:val="00BE5507"/>
    <w:rsid w:val="00C8046C"/>
    <w:rsid w:val="00D40857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Вероника</cp:lastModifiedBy>
  <cp:revision>3</cp:revision>
  <dcterms:created xsi:type="dcterms:W3CDTF">2019-06-11T07:33:00Z</dcterms:created>
  <dcterms:modified xsi:type="dcterms:W3CDTF">2019-06-11T09:08:00Z</dcterms:modified>
</cp:coreProperties>
</file>